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BE" w:rsidRDefault="001525BE">
      <w:r>
        <w:t>Familiarization Program for Directors</w:t>
      </w:r>
    </w:p>
    <w:p w:rsidR="001525BE" w:rsidRDefault="001525BE">
      <w:r>
        <w:t>Objective:-</w:t>
      </w:r>
    </w:p>
    <w:p w:rsidR="001525BE" w:rsidRDefault="001525BE" w:rsidP="001525BE">
      <w:pPr>
        <w:pStyle w:val="ListParagraph"/>
        <w:numPr>
          <w:ilvl w:val="0"/>
          <w:numId w:val="1"/>
        </w:numPr>
      </w:pPr>
      <w:r>
        <w:t>To adopt a structured program for orientation and training of Independent &amp; Non-Executive Directors at the time of their joining so as to enable them to understand the Company - its operations, business, industry and environment in which it operates;</w:t>
      </w:r>
    </w:p>
    <w:p w:rsidR="001525BE" w:rsidRDefault="001525BE" w:rsidP="001525BE">
      <w:pPr>
        <w:pStyle w:val="ListParagraph"/>
        <w:numPr>
          <w:ilvl w:val="0"/>
          <w:numId w:val="1"/>
        </w:numPr>
      </w:pPr>
      <w:r>
        <w:t>To update the Directors on a continuing basis on any significant changes therein so as to be in a position to take well-informed and timely decisions.</w:t>
      </w:r>
    </w:p>
    <w:p w:rsidR="001525BE" w:rsidRDefault="001525BE" w:rsidP="001525BE">
      <w:r>
        <w:t>Orientation Program upon induction of New Directors</w:t>
      </w:r>
    </w:p>
    <w:p w:rsidR="001525BE" w:rsidRDefault="001525BE" w:rsidP="001525BE">
      <w:pPr>
        <w:pStyle w:val="ListParagraph"/>
        <w:numPr>
          <w:ilvl w:val="0"/>
          <w:numId w:val="2"/>
        </w:numPr>
        <w:jc w:val="both"/>
      </w:pPr>
      <w:r>
        <w:t>A formal induction programme conduct for new Independent &amp; Non-Executive Directors,  the induction programme includes the Company’s Corporate Profile, its Mission, Vision and Values Statement, Organizational structure, the Company’s history and milestones, Memorandum &amp; Articles of Association, latest Annual Report.</w:t>
      </w:r>
    </w:p>
    <w:p w:rsidR="001525BE" w:rsidRDefault="001525BE" w:rsidP="001525BE">
      <w:pPr>
        <w:pStyle w:val="ListParagraph"/>
        <w:numPr>
          <w:ilvl w:val="0"/>
          <w:numId w:val="2"/>
        </w:numPr>
        <w:jc w:val="both"/>
      </w:pPr>
      <w:r>
        <w:t>A detailed Appointment Letter incorporating the role, duties and responsibilities provided.</w:t>
      </w:r>
    </w:p>
    <w:p w:rsidR="001525BE" w:rsidRDefault="001525BE" w:rsidP="001525BE">
      <w:pPr>
        <w:pStyle w:val="ListParagraph"/>
        <w:numPr>
          <w:ilvl w:val="0"/>
          <w:numId w:val="2"/>
        </w:numPr>
        <w:jc w:val="both"/>
      </w:pPr>
      <w:r>
        <w:t>An interactive session with senior management, business &amp; functional heads is also arranged.</w:t>
      </w:r>
    </w:p>
    <w:p w:rsidR="001525BE" w:rsidRDefault="001525BE" w:rsidP="001525BE">
      <w:pPr>
        <w:pStyle w:val="ListParagraph"/>
        <w:numPr>
          <w:ilvl w:val="0"/>
          <w:numId w:val="2"/>
        </w:numPr>
        <w:jc w:val="both"/>
      </w:pPr>
      <w:r>
        <w:t xml:space="preserve">Visits to plants and business locations are also organized to provide an insight of the Company’s operations. </w:t>
      </w:r>
    </w:p>
    <w:p w:rsidR="001525BE" w:rsidRDefault="001525BE" w:rsidP="001525BE">
      <w:pPr>
        <w:jc w:val="both"/>
      </w:pPr>
      <w:r>
        <w:t>Other initiatives to update the Directors on a continual basis</w:t>
      </w:r>
    </w:p>
    <w:p w:rsidR="001525BE" w:rsidRDefault="001525BE" w:rsidP="001525BE">
      <w:pPr>
        <w:pStyle w:val="ListParagraph"/>
        <w:numPr>
          <w:ilvl w:val="0"/>
          <w:numId w:val="3"/>
        </w:numPr>
        <w:jc w:val="both"/>
      </w:pPr>
      <w:r>
        <w:t>The Board has an active communication channel  which allows free flow of communication among directors in terms of raising query, seeking clarifications for enabling a good understanding of the Company and its various operations;</w:t>
      </w:r>
    </w:p>
    <w:p w:rsidR="00F403BC" w:rsidRDefault="00A1242C" w:rsidP="00F403BC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</w:pPr>
      <w:r>
        <w:t xml:space="preserve">The presentations at Board, Committee and Independent Directors meetings </w:t>
      </w:r>
      <w:r w:rsidR="001525BE">
        <w:t>made by Senior Officials include regular updates on regulatory and business environment, Business Plan, risk management framework, internal audit &amp; controls, cyber security, , tax &amp; treasury r</w:t>
      </w:r>
      <w:r>
        <w:t xml:space="preserve">eports, key accounting matters </w:t>
      </w:r>
      <w:r w:rsidR="001525BE">
        <w:t>and company polices and other relevant issues;</w:t>
      </w:r>
    </w:p>
    <w:p w:rsidR="008B3026" w:rsidRPr="008B3026" w:rsidRDefault="00F403BC" w:rsidP="008B302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F403BC">
        <w:rPr>
          <w:sz w:val="22"/>
          <w:szCs w:val="22"/>
        </w:rPr>
        <w:t xml:space="preserve">The </w:t>
      </w:r>
      <w:r w:rsidRPr="00F403BC">
        <w:rPr>
          <w:sz w:val="22"/>
          <w:szCs w:val="22"/>
        </w:rPr>
        <w:t>Managing Director and Executive Directors present the financials and developments of every segment in Board Meeting</w:t>
      </w:r>
      <w:r w:rsidR="00D846B2">
        <w:rPr>
          <w:sz w:val="22"/>
          <w:szCs w:val="22"/>
        </w:rPr>
        <w:t xml:space="preserve"> and</w:t>
      </w:r>
      <w:bookmarkStart w:id="0" w:name="_GoBack"/>
      <w:bookmarkEnd w:id="0"/>
      <w:r w:rsidRPr="00F403BC">
        <w:rPr>
          <w:sz w:val="22"/>
          <w:szCs w:val="22"/>
        </w:rPr>
        <w:t xml:space="preserve"> quarterly basis.  </w:t>
      </w:r>
      <w:r w:rsidRPr="00F403BC">
        <w:rPr>
          <w:sz w:val="22"/>
          <w:szCs w:val="22"/>
        </w:rPr>
        <w:t>These meeting and discussions facilitate the Directors to provide their inputs and suggestions on various strategic and operational matters</w:t>
      </w:r>
      <w:r w:rsidR="008B3026">
        <w:rPr>
          <w:sz w:val="22"/>
          <w:szCs w:val="22"/>
        </w:rPr>
        <w:t>.</w:t>
      </w:r>
      <w:r w:rsidRPr="00F403BC">
        <w:rPr>
          <w:sz w:val="22"/>
          <w:szCs w:val="22"/>
        </w:rPr>
        <w:t xml:space="preserve"> </w:t>
      </w:r>
    </w:p>
    <w:p w:rsidR="008B3026" w:rsidRPr="008B3026" w:rsidRDefault="008B3026" w:rsidP="008B302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The Directors are informed of the important developments in the Company, major stock exchange announcements, press releases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; </w:t>
      </w:r>
    </w:p>
    <w:p w:rsidR="00FF298D" w:rsidRPr="00FF298D" w:rsidRDefault="008B3026" w:rsidP="00FF298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8B3026">
        <w:rPr>
          <w:sz w:val="22"/>
          <w:szCs w:val="22"/>
        </w:rPr>
        <w:t>Separate meetings of the Independent Directors are also organized to enable them to interact and discuss about the performance of the Company</w:t>
      </w:r>
      <w:r w:rsidR="00FF298D">
        <w:rPr>
          <w:sz w:val="22"/>
          <w:szCs w:val="22"/>
        </w:rPr>
        <w:t>.</w:t>
      </w:r>
    </w:p>
    <w:p w:rsidR="00FF298D" w:rsidRDefault="00FF298D" w:rsidP="00FF298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One-on-one meetings with the Statutory Auditors</w:t>
      </w:r>
      <w:r>
        <w:rPr>
          <w:sz w:val="22"/>
          <w:szCs w:val="22"/>
        </w:rPr>
        <w:t xml:space="preserve"> and Internal Auditors</w:t>
      </w:r>
      <w:r>
        <w:rPr>
          <w:sz w:val="22"/>
          <w:szCs w:val="22"/>
        </w:rPr>
        <w:t xml:space="preserve"> are organized which facilitates discussion on</w:t>
      </w:r>
      <w:r>
        <w:rPr>
          <w:sz w:val="22"/>
          <w:szCs w:val="22"/>
        </w:rPr>
        <w:t xml:space="preserve"> Statutory Audit and internal</w:t>
      </w:r>
      <w:r>
        <w:rPr>
          <w:sz w:val="22"/>
          <w:szCs w:val="22"/>
        </w:rPr>
        <w:t xml:space="preserve"> audit effectiveness and environment control. </w:t>
      </w:r>
    </w:p>
    <w:p w:rsidR="008B3026" w:rsidRDefault="008B3026" w:rsidP="00FF298D">
      <w:pPr>
        <w:pStyle w:val="Default"/>
        <w:jc w:val="both"/>
        <w:rPr>
          <w:sz w:val="22"/>
          <w:szCs w:val="22"/>
        </w:rPr>
      </w:pPr>
    </w:p>
    <w:p w:rsidR="00A1242C" w:rsidRDefault="00A1242C" w:rsidP="008B3026">
      <w:pPr>
        <w:pStyle w:val="ListParagraph"/>
        <w:jc w:val="both"/>
      </w:pPr>
    </w:p>
    <w:sectPr w:rsidR="00A12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696E"/>
    <w:multiLevelType w:val="hybridMultilevel"/>
    <w:tmpl w:val="EA72B6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32F4D"/>
    <w:multiLevelType w:val="hybridMultilevel"/>
    <w:tmpl w:val="B26095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B4BD1"/>
    <w:multiLevelType w:val="hybridMultilevel"/>
    <w:tmpl w:val="320C58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BE"/>
    <w:rsid w:val="001525BE"/>
    <w:rsid w:val="008B3026"/>
    <w:rsid w:val="00A1242C"/>
    <w:rsid w:val="00D60DA8"/>
    <w:rsid w:val="00D846B2"/>
    <w:rsid w:val="00F403BC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5BE"/>
    <w:pPr>
      <w:ind w:left="720"/>
      <w:contextualSpacing/>
    </w:pPr>
  </w:style>
  <w:style w:type="paragraph" w:customStyle="1" w:styleId="Default">
    <w:name w:val="Default"/>
    <w:rsid w:val="00F403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5BE"/>
    <w:pPr>
      <w:ind w:left="720"/>
      <w:contextualSpacing/>
    </w:pPr>
  </w:style>
  <w:style w:type="paragraph" w:customStyle="1" w:styleId="Default">
    <w:name w:val="Default"/>
    <w:rsid w:val="00F403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 Prasad</dc:creator>
  <cp:lastModifiedBy>Raju Prasad</cp:lastModifiedBy>
  <cp:revision>3</cp:revision>
  <cp:lastPrinted>2021-11-01T12:32:00Z</cp:lastPrinted>
  <dcterms:created xsi:type="dcterms:W3CDTF">2021-10-30T11:19:00Z</dcterms:created>
  <dcterms:modified xsi:type="dcterms:W3CDTF">2021-11-01T12:43:00Z</dcterms:modified>
</cp:coreProperties>
</file>